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D4146"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43001-134/2021-0</w:t>
            </w:r>
            <w:r w:rsidR="00D3397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A-67/21 S</w:t>
            </w:r>
            <w:r w:rsidR="00424A5A" w:rsidRPr="001D414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D4146"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D4146" w:rsidRDefault="00D339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F37C71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D4146" w:rsidRPr="001D414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2431-21-000541/0</w:t>
            </w:r>
          </w:p>
        </w:tc>
      </w:tr>
    </w:tbl>
    <w:p w:rsidR="00424A5A" w:rsidRPr="001D414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E813F4" w:rsidRPr="001D414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D414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D414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D414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D414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D414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D4146">
        <w:tc>
          <w:tcPr>
            <w:tcW w:w="9288" w:type="dxa"/>
          </w:tcPr>
          <w:p w:rsidR="00E813F4" w:rsidRPr="001D4146" w:rsidRDefault="001D414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D4146">
              <w:rPr>
                <w:rFonts w:ascii="Tahoma" w:hAnsi="Tahoma" w:cs="Tahoma"/>
                <w:b/>
                <w:szCs w:val="20"/>
              </w:rPr>
              <w:t>DGD in PZI rekonstrukcije G2-102/1038 Bača – Dolenja Trebuša od km 6.500 do km 7.455</w:t>
            </w:r>
          </w:p>
        </w:tc>
      </w:tr>
    </w:tbl>
    <w:p w:rsidR="00E813F4" w:rsidRPr="001D414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D414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D4146" w:rsidRPr="001D4146" w:rsidRDefault="001D4146" w:rsidP="001D414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D4146">
        <w:rPr>
          <w:rFonts w:ascii="Tahoma" w:hAnsi="Tahoma" w:cs="Tahoma"/>
          <w:b/>
          <w:color w:val="333333"/>
          <w:sz w:val="20"/>
          <w:szCs w:val="20"/>
          <w:lang w:eastAsia="sl-SI"/>
        </w:rPr>
        <w:t>JN006409/2021-B01 - A-67/21, datum objave: 20.09.2021</w:t>
      </w:r>
    </w:p>
    <w:p w:rsidR="00E813F4" w:rsidRPr="00D33978" w:rsidRDefault="001D414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3397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33978" w:rsidRPr="00D33978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37C71" w:rsidRPr="00D33978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Pr="00D3397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D33978" w:rsidRPr="00D33978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Pr="00D3397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33978" w:rsidRPr="00D33978">
        <w:rPr>
          <w:rFonts w:ascii="Tahoma" w:hAnsi="Tahoma" w:cs="Tahoma"/>
          <w:b/>
          <w:color w:val="333333"/>
          <w:szCs w:val="20"/>
          <w:shd w:val="clear" w:color="auto" w:fill="FFFFFF"/>
        </w:rPr>
        <w:t>58</w:t>
      </w:r>
    </w:p>
    <w:p w:rsidR="00E813F4" w:rsidRPr="00D3397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33978">
        <w:rPr>
          <w:rFonts w:ascii="Tahoma" w:hAnsi="Tahoma" w:cs="Tahoma"/>
          <w:b/>
          <w:szCs w:val="20"/>
        </w:rPr>
        <w:t>Vprašanje:</w:t>
      </w:r>
    </w:p>
    <w:p w:rsidR="00E813F4" w:rsidRPr="00D33978" w:rsidRDefault="00E813F4" w:rsidP="00BF45B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93FFD" w:rsidRDefault="00D33978" w:rsidP="00BF45B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33978">
        <w:rPr>
          <w:rFonts w:ascii="Tahoma" w:hAnsi="Tahoma" w:cs="Tahoma"/>
          <w:color w:val="333333"/>
          <w:szCs w:val="20"/>
          <w:shd w:val="clear" w:color="auto" w:fill="FFFFFF"/>
        </w:rPr>
        <w:t xml:space="preserve">V podrobni specifikaciji ponudbene cene (priloga C) je pod zaporedno številko 4 navedena Študija prezračevanja predora </w:t>
      </w:r>
      <w:proofErr w:type="spellStart"/>
      <w:r w:rsidRPr="00D33978">
        <w:rPr>
          <w:rFonts w:ascii="Tahoma" w:hAnsi="Tahoma" w:cs="Tahoma"/>
          <w:color w:val="333333"/>
          <w:szCs w:val="20"/>
          <w:shd w:val="clear" w:color="auto" w:fill="FFFFFF"/>
        </w:rPr>
        <w:t>Oblaz</w:t>
      </w:r>
      <w:proofErr w:type="spellEnd"/>
      <w:r w:rsidRPr="00D33978">
        <w:rPr>
          <w:rFonts w:ascii="Tahoma" w:hAnsi="Tahoma" w:cs="Tahoma"/>
          <w:color w:val="333333"/>
          <w:szCs w:val="20"/>
          <w:shd w:val="clear" w:color="auto" w:fill="FFFFFF"/>
        </w:rPr>
        <w:t>. Za predore krajše od 500 m po RVS 09.02.31, na katerega se sklicuje projektna naloga (PRILOGA 3), namreč ni predvideno mehansko prezračevanje. Do podobnih zaključkov je prišel tudi izdelovalec Elaborata tveganja za predor (projekt IDP rekonstrukcije G-102/1038 Bača-Dolenja Trebuša od km 6.5 do km 8.5.). Ali je mehansko prezračevanje kljub temu predvideno oziroma ali je potrebno izdelati študijo prezračevanja?</w:t>
      </w:r>
    </w:p>
    <w:p w:rsidR="001B5CCA" w:rsidRDefault="00D33978" w:rsidP="00BF45B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33978">
        <w:rPr>
          <w:rFonts w:ascii="Tahoma" w:hAnsi="Tahoma" w:cs="Tahoma"/>
          <w:color w:val="333333"/>
          <w:szCs w:val="20"/>
          <w:shd w:val="clear" w:color="auto" w:fill="FFFFFF"/>
        </w:rPr>
        <w:t>Projektna naloga (PRILOGA 3) prav tako predvideva hidrantni protipožarni sistem - elektro del. Že omenjeni Elaborata tveganja za predor (projekt IDP rekonstrukcije G-102/1038 Bača-Dolenja Trebuša od km 6.5 do km 8.5.) navaja, da se hidrantno omrežje praviloma zahteva za v predore daljše od 500 m. Opravljen izračun tveganja je pokazal, da izvedba hidrantnega omrežja ni potrebna. Se hidrantno omrežje kljub temu predvidi?</w:t>
      </w:r>
    </w:p>
    <w:p w:rsidR="00BF45BE" w:rsidRDefault="00BF45BE" w:rsidP="00BF45B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64B08" w:rsidRPr="00064B08" w:rsidRDefault="00064B08" w:rsidP="00BF45B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BF45BE">
      <w:pPr>
        <w:pStyle w:val="BodyText2"/>
        <w:jc w:val="left"/>
        <w:rPr>
          <w:rFonts w:ascii="Tahoma" w:hAnsi="Tahoma" w:cs="Tahoma"/>
          <w:b/>
          <w:szCs w:val="20"/>
        </w:rPr>
      </w:pPr>
      <w:r w:rsidRPr="00064B08">
        <w:rPr>
          <w:rFonts w:ascii="Tahoma" w:hAnsi="Tahoma" w:cs="Tahoma"/>
          <w:b/>
          <w:szCs w:val="20"/>
        </w:rPr>
        <w:t>Odgovor:</w:t>
      </w:r>
    </w:p>
    <w:p w:rsidR="00064B08" w:rsidRPr="00064B08" w:rsidRDefault="00064B08" w:rsidP="00BF45B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42180" w:rsidRPr="00064B08" w:rsidRDefault="00F42180" w:rsidP="004801C2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bookmarkStart w:id="0" w:name="_GoBack"/>
      <w:r w:rsidRPr="00064B08">
        <w:rPr>
          <w:rFonts w:ascii="Tahoma" w:hAnsi="Tahoma" w:cs="Tahoma"/>
          <w:sz w:val="20"/>
          <w:szCs w:val="20"/>
          <w:shd w:val="clear" w:color="auto" w:fill="FFFFFF"/>
        </w:rPr>
        <w:t>V predoru ni treba predvideti prezračevanja (razen za čas gradnje).</w:t>
      </w:r>
    </w:p>
    <w:p w:rsidR="00DB0FB0" w:rsidRPr="00064B08" w:rsidRDefault="004801C2" w:rsidP="004801C2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064B08">
        <w:rPr>
          <w:rFonts w:ascii="Tahoma" w:hAnsi="Tahoma" w:cs="Tahoma"/>
          <w:sz w:val="20"/>
          <w:szCs w:val="20"/>
          <w:shd w:val="clear" w:color="auto" w:fill="FFFFFF"/>
        </w:rPr>
        <w:t xml:space="preserve">V PN ESO je podana zahteva, da se obdela samo prezračevanje tehničnih prostorov </w:t>
      </w:r>
      <w:r w:rsidR="001042AE" w:rsidRPr="00064B08">
        <w:rPr>
          <w:rFonts w:ascii="Tahoma" w:hAnsi="Tahoma" w:cs="Tahoma"/>
          <w:sz w:val="20"/>
          <w:szCs w:val="20"/>
          <w:shd w:val="clear" w:color="auto" w:fill="FFFFFF"/>
        </w:rPr>
        <w:t xml:space="preserve">- </w:t>
      </w:r>
      <w:r w:rsidRPr="00064B08">
        <w:rPr>
          <w:rFonts w:ascii="Tahoma" w:hAnsi="Tahoma" w:cs="Tahoma"/>
          <w:sz w:val="20"/>
          <w:szCs w:val="20"/>
          <w:shd w:val="clear" w:color="auto" w:fill="FFFFFF"/>
        </w:rPr>
        <w:t>portalna stavba</w:t>
      </w:r>
      <w:r w:rsidR="001042AE" w:rsidRPr="00064B08">
        <w:rPr>
          <w:rFonts w:ascii="Tahoma" w:hAnsi="Tahoma" w:cs="Tahoma"/>
          <w:sz w:val="20"/>
          <w:szCs w:val="20"/>
          <w:shd w:val="clear" w:color="auto" w:fill="FFFFFF"/>
        </w:rPr>
        <w:t xml:space="preserve"> oziroma</w:t>
      </w:r>
      <w:r w:rsidRPr="00064B08">
        <w:rPr>
          <w:rFonts w:ascii="Tahoma" w:hAnsi="Tahoma" w:cs="Tahoma"/>
          <w:sz w:val="20"/>
          <w:szCs w:val="20"/>
          <w:shd w:val="clear" w:color="auto" w:fill="FFFFFF"/>
        </w:rPr>
        <w:t xml:space="preserve"> pogonska central</w:t>
      </w:r>
      <w:r w:rsidR="0063022E" w:rsidRPr="00064B08">
        <w:rPr>
          <w:rFonts w:ascii="Tahoma" w:hAnsi="Tahoma" w:cs="Tahoma"/>
          <w:sz w:val="20"/>
          <w:szCs w:val="20"/>
          <w:shd w:val="clear" w:color="auto" w:fill="FFFFFF"/>
        </w:rPr>
        <w:t>a</w:t>
      </w:r>
      <w:r w:rsidR="00DB0FB0" w:rsidRPr="00064B08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:rsidR="004801C2" w:rsidRPr="00064B08" w:rsidRDefault="004801C2" w:rsidP="004801C2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4801C2" w:rsidRPr="00064B08" w:rsidRDefault="004801C2" w:rsidP="00BF45B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B0FB0" w:rsidRPr="00064B08" w:rsidRDefault="00313F9B" w:rsidP="001042AE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064B08">
        <w:rPr>
          <w:rFonts w:ascii="Tahoma" w:hAnsi="Tahoma" w:cs="Tahoma"/>
          <w:sz w:val="20"/>
          <w:szCs w:val="20"/>
          <w:shd w:val="clear" w:color="auto" w:fill="FFFFFF"/>
        </w:rPr>
        <w:t xml:space="preserve">Hidrantnega omrežja ni </w:t>
      </w:r>
      <w:r w:rsidR="004801C2" w:rsidRPr="00064B08">
        <w:rPr>
          <w:rFonts w:ascii="Tahoma" w:hAnsi="Tahoma" w:cs="Tahoma"/>
          <w:sz w:val="20"/>
          <w:szCs w:val="20"/>
          <w:shd w:val="clear" w:color="auto" w:fill="FFFFFF"/>
        </w:rPr>
        <w:t>treba</w:t>
      </w:r>
      <w:r w:rsidR="00DB0FB0" w:rsidRPr="00064B08">
        <w:rPr>
          <w:rFonts w:ascii="Tahoma" w:hAnsi="Tahoma" w:cs="Tahoma"/>
          <w:sz w:val="20"/>
          <w:szCs w:val="20"/>
          <w:shd w:val="clear" w:color="auto" w:fill="FFFFFF"/>
        </w:rPr>
        <w:t xml:space="preserve"> predvideti.</w:t>
      </w:r>
    </w:p>
    <w:p w:rsidR="001042AE" w:rsidRPr="00064B08" w:rsidRDefault="001042AE" w:rsidP="001042AE">
      <w:pPr>
        <w:jc w:val="both"/>
        <w:rPr>
          <w:rFonts w:cstheme="minorHAnsi"/>
          <w:highlight w:val="yellow"/>
        </w:rPr>
      </w:pPr>
      <w:r w:rsidRPr="00064B08">
        <w:rPr>
          <w:rFonts w:ascii="Tahoma" w:hAnsi="Tahoma" w:cs="Tahoma"/>
          <w:sz w:val="20"/>
          <w:szCs w:val="20"/>
          <w:shd w:val="clear" w:color="auto" w:fill="FFFFFF"/>
        </w:rPr>
        <w:t>Iz točke 7 v</w:t>
      </w:r>
      <w:r w:rsidR="00313F9B" w:rsidRPr="00064B08">
        <w:rPr>
          <w:rFonts w:ascii="Tahoma" w:hAnsi="Tahoma" w:cs="Tahoma"/>
          <w:sz w:val="20"/>
          <w:szCs w:val="20"/>
          <w:shd w:val="clear" w:color="auto" w:fill="FFFFFF"/>
        </w:rPr>
        <w:t xml:space="preserve"> PN ESO </w:t>
      </w:r>
      <w:r w:rsidRPr="00064B08">
        <w:rPr>
          <w:rFonts w:ascii="Tahoma" w:hAnsi="Tahoma" w:cs="Tahoma"/>
          <w:sz w:val="20"/>
          <w:szCs w:val="20"/>
          <w:shd w:val="clear" w:color="auto" w:fill="FFFFFF"/>
        </w:rPr>
        <w:t>ni treba izdelati načrta »</w:t>
      </w:r>
      <w:r w:rsidR="00185BA5" w:rsidRPr="00064B08">
        <w:rPr>
          <w:rFonts w:ascii="Tahoma" w:hAnsi="Tahoma" w:cs="Tahoma"/>
          <w:i/>
          <w:sz w:val="20"/>
          <w:szCs w:val="20"/>
          <w:shd w:val="clear" w:color="auto" w:fill="FFFFFF"/>
        </w:rPr>
        <w:t>Hidrantni protipožarni sistem - elektro del</w:t>
      </w:r>
      <w:r w:rsidRPr="00064B08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«. </w:t>
      </w:r>
      <w:r w:rsidRPr="00064B08">
        <w:rPr>
          <w:rFonts w:ascii="Tahoma" w:hAnsi="Tahoma" w:cs="Tahoma"/>
          <w:sz w:val="20"/>
          <w:szCs w:val="20"/>
          <w:shd w:val="clear" w:color="auto" w:fill="FFFFFF"/>
        </w:rPr>
        <w:t>Iz točke 7.4 v PN ESO</w:t>
      </w:r>
      <w:r w:rsidR="00185BA5" w:rsidRPr="00064B08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</w:t>
      </w:r>
      <w:r w:rsidRPr="00064B08">
        <w:rPr>
          <w:rFonts w:ascii="Tahoma" w:hAnsi="Tahoma" w:cs="Tahoma"/>
          <w:i/>
          <w:sz w:val="20"/>
          <w:szCs w:val="20"/>
          <w:shd w:val="clear" w:color="auto" w:fill="FFFFFF"/>
        </w:rPr>
        <w:t>se ne upošteva tretja alineja »</w:t>
      </w:r>
      <w:r w:rsidR="00313F9B" w:rsidRPr="00064B08">
        <w:rPr>
          <w:rFonts w:ascii="Tahoma" w:hAnsi="Tahoma" w:cs="Tahoma"/>
          <w:i/>
          <w:sz w:val="20"/>
          <w:szCs w:val="20"/>
          <w:shd w:val="clear" w:color="auto" w:fill="FFFFFF"/>
        </w:rPr>
        <w:t>Instalacije in oprema za hidrantno vodo v portalni stavbi</w:t>
      </w:r>
      <w:r w:rsidR="003F38B0" w:rsidRPr="00064B08">
        <w:rPr>
          <w:rFonts w:ascii="Tahoma" w:hAnsi="Tahoma" w:cs="Tahoma"/>
          <w:i/>
          <w:sz w:val="20"/>
          <w:szCs w:val="20"/>
          <w:shd w:val="clear" w:color="auto" w:fill="FFFFFF"/>
        </w:rPr>
        <w:t>«.</w:t>
      </w:r>
    </w:p>
    <w:p w:rsidR="00313F9B" w:rsidRPr="00064B08" w:rsidRDefault="00DB0FB0" w:rsidP="00313F9B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064B08">
        <w:rPr>
          <w:rFonts w:ascii="Tahoma" w:hAnsi="Tahoma" w:cs="Tahoma"/>
          <w:sz w:val="20"/>
          <w:szCs w:val="20"/>
          <w:shd w:val="clear" w:color="auto" w:fill="FFFFFF"/>
        </w:rPr>
        <w:t xml:space="preserve">Iz toče 3.2 v PN za predor se ne izdela </w:t>
      </w:r>
      <w:r w:rsidRPr="00064B08">
        <w:rPr>
          <w:rFonts w:ascii="Tahoma" w:hAnsi="Tahoma" w:cs="Tahoma"/>
          <w:i/>
          <w:sz w:val="20"/>
          <w:szCs w:val="20"/>
          <w:shd w:val="clear" w:color="auto" w:fill="FFFFFF"/>
        </w:rPr>
        <w:t>»Študija prezračevanja</w:t>
      </w:r>
      <w:r w:rsidRPr="00064B08">
        <w:rPr>
          <w:rFonts w:ascii="Tahoma" w:hAnsi="Tahoma" w:cs="Tahoma"/>
          <w:sz w:val="20"/>
          <w:szCs w:val="20"/>
          <w:shd w:val="clear" w:color="auto" w:fill="FFFFFF"/>
        </w:rPr>
        <w:t>«. Iz točke 3.3 se iz prvega odstavka ne upoštevata zahtevi pod alinejama 28 in 29.</w:t>
      </w:r>
      <w:r w:rsidR="00F42180" w:rsidRPr="00064B08">
        <w:rPr>
          <w:rFonts w:ascii="Tahoma" w:hAnsi="Tahoma" w:cs="Tahoma"/>
          <w:sz w:val="20"/>
          <w:szCs w:val="20"/>
          <w:shd w:val="clear" w:color="auto" w:fill="FFFFFF"/>
        </w:rPr>
        <w:t xml:space="preserve"> V točki 5.3 se pod zaporedno številko 24 ne upošteva zadnja, 7. alineja.</w:t>
      </w:r>
    </w:p>
    <w:p w:rsidR="00C34786" w:rsidRPr="00064B08" w:rsidRDefault="00C34786" w:rsidP="00BF45BE">
      <w:pPr>
        <w:pStyle w:val="BodyText2"/>
        <w:jc w:val="left"/>
        <w:rPr>
          <w:rFonts w:ascii="Tahoma" w:hAnsi="Tahoma" w:cs="Tahoma"/>
          <w:szCs w:val="20"/>
          <w:shd w:val="clear" w:color="auto" w:fill="FFFFFF"/>
        </w:rPr>
      </w:pPr>
    </w:p>
    <w:p w:rsidR="00ED3C2D" w:rsidRPr="00064B08" w:rsidRDefault="00ED3C2D" w:rsidP="00BF45BE">
      <w:pPr>
        <w:pStyle w:val="BodyText2"/>
        <w:jc w:val="left"/>
        <w:rPr>
          <w:rFonts w:ascii="Tahoma" w:hAnsi="Tahoma" w:cs="Tahoma"/>
          <w:szCs w:val="20"/>
          <w:shd w:val="clear" w:color="auto" w:fill="FFFFFF"/>
        </w:rPr>
      </w:pPr>
      <w:r w:rsidRPr="00064B08">
        <w:rPr>
          <w:rFonts w:ascii="Tahoma" w:hAnsi="Tahoma" w:cs="Tahoma"/>
          <w:szCs w:val="20"/>
          <w:shd w:val="clear" w:color="auto" w:fill="FFFFFF"/>
        </w:rPr>
        <w:t>Spremeni se dokument »Podrobna specifikacija naročila Bača-D Trebuša« in sicer se v zavihku »</w:t>
      </w:r>
      <w:proofErr w:type="spellStart"/>
      <w:r w:rsidRPr="00064B08">
        <w:rPr>
          <w:rFonts w:ascii="Tahoma" w:hAnsi="Tahoma" w:cs="Tahoma"/>
          <w:szCs w:val="20"/>
          <w:shd w:val="clear" w:color="auto" w:fill="FFFFFF"/>
        </w:rPr>
        <w:t>spec.naročila</w:t>
      </w:r>
      <w:proofErr w:type="spellEnd"/>
      <w:r w:rsidRPr="00064B08">
        <w:rPr>
          <w:rFonts w:ascii="Tahoma" w:hAnsi="Tahoma" w:cs="Tahoma"/>
          <w:szCs w:val="20"/>
          <w:shd w:val="clear" w:color="auto" w:fill="FFFFFF"/>
        </w:rPr>
        <w:t xml:space="preserve"> predor C« črta točka 4. </w:t>
      </w:r>
      <w:bookmarkEnd w:id="0"/>
    </w:p>
    <w:sectPr w:rsidR="00ED3C2D" w:rsidRPr="00064B08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A3" w:rsidRDefault="006757A3">
      <w:r>
        <w:separator/>
      </w:r>
    </w:p>
  </w:endnote>
  <w:endnote w:type="continuationSeparator" w:id="0">
    <w:p w:rsidR="006757A3" w:rsidRDefault="0067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85F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64B0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D414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414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414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A3" w:rsidRDefault="006757A3">
      <w:r>
        <w:separator/>
      </w:r>
    </w:p>
  </w:footnote>
  <w:footnote w:type="continuationSeparator" w:id="0">
    <w:p w:rsidR="006757A3" w:rsidRDefault="0067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D41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7F67E9"/>
    <w:multiLevelType w:val="hybridMultilevel"/>
    <w:tmpl w:val="4F18C15A"/>
    <w:lvl w:ilvl="0" w:tplc="3F4CA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DFF668D"/>
    <w:multiLevelType w:val="hybridMultilevel"/>
    <w:tmpl w:val="25A8DFD6"/>
    <w:lvl w:ilvl="0" w:tplc="042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1A22E52"/>
    <w:multiLevelType w:val="hybridMultilevel"/>
    <w:tmpl w:val="A8EE4C8A"/>
    <w:lvl w:ilvl="0" w:tplc="810C2EC6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0557C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535DAA"/>
    <w:multiLevelType w:val="hybridMultilevel"/>
    <w:tmpl w:val="D0D86928"/>
    <w:lvl w:ilvl="0" w:tplc="F27E877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8"/>
  </w:num>
  <w:num w:numId="19">
    <w:abstractNumId w:val="21"/>
  </w:num>
  <w:num w:numId="20">
    <w:abstractNumId w:val="19"/>
  </w:num>
  <w:num w:numId="21">
    <w:abstractNumId w:val="19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6"/>
    <w:rsid w:val="000646A9"/>
    <w:rsid w:val="00064B08"/>
    <w:rsid w:val="000A6A78"/>
    <w:rsid w:val="000C4009"/>
    <w:rsid w:val="001042AE"/>
    <w:rsid w:val="00141B49"/>
    <w:rsid w:val="00166A3D"/>
    <w:rsid w:val="001836BB"/>
    <w:rsid w:val="00185BA5"/>
    <w:rsid w:val="001B5CCA"/>
    <w:rsid w:val="001D4146"/>
    <w:rsid w:val="001F40D3"/>
    <w:rsid w:val="00216549"/>
    <w:rsid w:val="002507C2"/>
    <w:rsid w:val="00290551"/>
    <w:rsid w:val="002B3305"/>
    <w:rsid w:val="00307C28"/>
    <w:rsid w:val="003133A6"/>
    <w:rsid w:val="00313F9B"/>
    <w:rsid w:val="00332B7F"/>
    <w:rsid w:val="003560E2"/>
    <w:rsid w:val="003579C0"/>
    <w:rsid w:val="003D5CDB"/>
    <w:rsid w:val="003D677A"/>
    <w:rsid w:val="003F38B0"/>
    <w:rsid w:val="00424A5A"/>
    <w:rsid w:val="0044323F"/>
    <w:rsid w:val="00474CD7"/>
    <w:rsid w:val="004801C2"/>
    <w:rsid w:val="00497CB3"/>
    <w:rsid w:val="004B34B5"/>
    <w:rsid w:val="004D45BA"/>
    <w:rsid w:val="0051531F"/>
    <w:rsid w:val="00527BFC"/>
    <w:rsid w:val="0053359C"/>
    <w:rsid w:val="00556816"/>
    <w:rsid w:val="0056558A"/>
    <w:rsid w:val="00601CD1"/>
    <w:rsid w:val="0063022E"/>
    <w:rsid w:val="00634B0D"/>
    <w:rsid w:val="00637BE6"/>
    <w:rsid w:val="006757A3"/>
    <w:rsid w:val="00706090"/>
    <w:rsid w:val="007C755C"/>
    <w:rsid w:val="00872AF9"/>
    <w:rsid w:val="0087519C"/>
    <w:rsid w:val="00985F52"/>
    <w:rsid w:val="00986971"/>
    <w:rsid w:val="009B1FD9"/>
    <w:rsid w:val="009C2593"/>
    <w:rsid w:val="00A02005"/>
    <w:rsid w:val="00A05C73"/>
    <w:rsid w:val="00A17575"/>
    <w:rsid w:val="00A93FFD"/>
    <w:rsid w:val="00AB3A99"/>
    <w:rsid w:val="00AD3747"/>
    <w:rsid w:val="00AF6FAF"/>
    <w:rsid w:val="00B51158"/>
    <w:rsid w:val="00B66E7E"/>
    <w:rsid w:val="00BB129B"/>
    <w:rsid w:val="00BD40AB"/>
    <w:rsid w:val="00BF23F1"/>
    <w:rsid w:val="00BF45BE"/>
    <w:rsid w:val="00C34786"/>
    <w:rsid w:val="00C7576D"/>
    <w:rsid w:val="00C84524"/>
    <w:rsid w:val="00CB4DF7"/>
    <w:rsid w:val="00CD16DA"/>
    <w:rsid w:val="00D33978"/>
    <w:rsid w:val="00D46B94"/>
    <w:rsid w:val="00D94780"/>
    <w:rsid w:val="00DB092C"/>
    <w:rsid w:val="00DB0FB0"/>
    <w:rsid w:val="00DB7CDA"/>
    <w:rsid w:val="00DF4CFC"/>
    <w:rsid w:val="00E067F5"/>
    <w:rsid w:val="00E51016"/>
    <w:rsid w:val="00E66D5B"/>
    <w:rsid w:val="00E77E6D"/>
    <w:rsid w:val="00E813F4"/>
    <w:rsid w:val="00E9124B"/>
    <w:rsid w:val="00EA1375"/>
    <w:rsid w:val="00EA53A2"/>
    <w:rsid w:val="00ED3C2D"/>
    <w:rsid w:val="00EF2607"/>
    <w:rsid w:val="00F37C71"/>
    <w:rsid w:val="00F4218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74757C"/>
  <w15:chartTrackingRefBased/>
  <w15:docId w15:val="{9DD7949E-0132-4C5F-B3E2-592670E8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D414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146"/>
    <w:rPr>
      <w:b/>
      <w:bCs/>
      <w:sz w:val="24"/>
      <w:szCs w:val="24"/>
    </w:rPr>
  </w:style>
  <w:style w:type="character" w:customStyle="1" w:styleId="highlight1">
    <w:name w:val="highlight1"/>
    <w:rsid w:val="00A02005"/>
    <w:rPr>
      <w:color w:val="FF0000"/>
      <w:shd w:val="clear" w:color="auto" w:fill="FFFFFF"/>
    </w:rPr>
  </w:style>
  <w:style w:type="paragraph" w:styleId="ListParagraph">
    <w:name w:val="List Paragraph"/>
    <w:basedOn w:val="Normal"/>
    <w:link w:val="ListParagraphChar"/>
    <w:uiPriority w:val="34"/>
    <w:qFormat/>
    <w:rsid w:val="00313F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13F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9</cp:revision>
  <cp:lastPrinted>2021-10-15T11:41:00Z</cp:lastPrinted>
  <dcterms:created xsi:type="dcterms:W3CDTF">2021-10-13T08:26:00Z</dcterms:created>
  <dcterms:modified xsi:type="dcterms:W3CDTF">2021-10-15T11:43:00Z</dcterms:modified>
</cp:coreProperties>
</file>